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CEB" w:rsidRPr="003C2108" w:rsidRDefault="002A6CEB" w:rsidP="002A6CEB">
      <w:pPr>
        <w:jc w:val="center"/>
        <w:rPr>
          <w:b/>
          <w:color w:val="365F91" w:themeColor="accent1" w:themeShade="BF"/>
          <w:sz w:val="28"/>
          <w:szCs w:val="28"/>
        </w:rPr>
      </w:pPr>
      <w:r w:rsidRPr="003C2108">
        <w:rPr>
          <w:b/>
          <w:color w:val="365F91" w:themeColor="accent1" w:themeShade="BF"/>
          <w:sz w:val="28"/>
          <w:szCs w:val="28"/>
        </w:rPr>
        <w:t>Муниципальное дошкольное образовательное учреждение</w:t>
      </w:r>
    </w:p>
    <w:p w:rsidR="002A6CEB" w:rsidRPr="003C2108" w:rsidRDefault="002A6CEB" w:rsidP="002A6CEB">
      <w:pPr>
        <w:jc w:val="center"/>
        <w:rPr>
          <w:b/>
          <w:color w:val="365F91" w:themeColor="accent1" w:themeShade="BF"/>
          <w:sz w:val="28"/>
          <w:szCs w:val="28"/>
        </w:rPr>
      </w:pPr>
      <w:r w:rsidRPr="003C2108">
        <w:rPr>
          <w:b/>
          <w:color w:val="365F91" w:themeColor="accent1" w:themeShade="BF"/>
          <w:sz w:val="28"/>
          <w:szCs w:val="28"/>
        </w:rPr>
        <w:t>детский сад «Улыбка» п. Колышлей</w:t>
      </w:r>
    </w:p>
    <w:p w:rsidR="002A6CEB" w:rsidRPr="00FB6AF9" w:rsidRDefault="002A6CEB" w:rsidP="002A6CEB">
      <w:pPr>
        <w:jc w:val="center"/>
        <w:rPr>
          <w:sz w:val="28"/>
          <w:szCs w:val="28"/>
        </w:rPr>
      </w:pPr>
    </w:p>
    <w:p w:rsidR="002A6CEB" w:rsidRPr="00FB6AF9" w:rsidRDefault="002A6CEB" w:rsidP="002A6CEB">
      <w:pPr>
        <w:jc w:val="center"/>
        <w:rPr>
          <w:rFonts w:ascii="Bookman Old Style" w:hAnsi="Bookman Old Style"/>
          <w:sz w:val="28"/>
          <w:szCs w:val="28"/>
        </w:rPr>
      </w:pPr>
    </w:p>
    <w:p w:rsidR="002A6CEB" w:rsidRPr="00FB6AF9" w:rsidRDefault="002A6CEB" w:rsidP="00A5783F">
      <w:pPr>
        <w:rPr>
          <w:rFonts w:ascii="Bookman Old Style" w:hAnsi="Bookman Old Style"/>
          <w:sz w:val="28"/>
          <w:szCs w:val="28"/>
        </w:rPr>
      </w:pPr>
    </w:p>
    <w:p w:rsidR="002A6CEB" w:rsidRPr="00FB6AF9" w:rsidRDefault="002A6CEB" w:rsidP="002A6CEB">
      <w:pPr>
        <w:jc w:val="center"/>
        <w:rPr>
          <w:rFonts w:ascii="Bookman Old Style" w:hAnsi="Bookman Old Style"/>
          <w:sz w:val="28"/>
          <w:szCs w:val="28"/>
        </w:rPr>
      </w:pPr>
    </w:p>
    <w:p w:rsidR="002A6CEB" w:rsidRPr="00FB6AF9" w:rsidRDefault="002A6CEB" w:rsidP="002A6CEB">
      <w:pPr>
        <w:jc w:val="center"/>
        <w:rPr>
          <w:rFonts w:ascii="Bookman Old Style" w:hAnsi="Bookman Old Style"/>
          <w:sz w:val="28"/>
          <w:szCs w:val="28"/>
        </w:rPr>
      </w:pPr>
    </w:p>
    <w:p w:rsidR="002A6CEB" w:rsidRPr="00FB6AF9" w:rsidRDefault="00A5783F" w:rsidP="00A5783F">
      <w:pPr>
        <w:jc w:val="center"/>
        <w:rPr>
          <w:rFonts w:ascii="Bookman Old Style" w:hAnsi="Bookman Old Style"/>
          <w:sz w:val="28"/>
          <w:szCs w:val="28"/>
        </w:rPr>
      </w:pPr>
      <w:r w:rsidRPr="00A5783F">
        <w:rPr>
          <w:rFonts w:ascii="Bookman Old Style" w:hAnsi="Bookman Old Style"/>
          <w:sz w:val="28"/>
          <w:szCs w:val="28"/>
        </w:rPr>
        <w:drawing>
          <wp:inline distT="0" distB="0" distL="0" distR="0">
            <wp:extent cx="3221283" cy="2209800"/>
            <wp:effectExtent l="19050" t="0" r="0" b="0"/>
            <wp:docPr id="3" name="Рисунок 1" descr="https://pazlyigra.ru/uploads/posts/2021-03/1614836849_deti-na-ha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zlyigra.ru/uploads/posts/2021-03/1614836849_deti-na-har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8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EB" w:rsidRPr="00FB6AF9" w:rsidRDefault="002A6CEB" w:rsidP="002A6CEB">
      <w:pPr>
        <w:rPr>
          <w:rFonts w:ascii="Bookman Old Style" w:hAnsi="Bookman Old Style"/>
          <w:sz w:val="28"/>
          <w:szCs w:val="28"/>
        </w:rPr>
      </w:pPr>
    </w:p>
    <w:p w:rsidR="002A6CEB" w:rsidRPr="003C2108" w:rsidRDefault="002A6CEB" w:rsidP="002A6CEB">
      <w:pPr>
        <w:pStyle w:val="a7"/>
        <w:jc w:val="center"/>
        <w:rPr>
          <w:b/>
          <w:bCs/>
          <w:color w:val="244061" w:themeColor="accent1" w:themeShade="80"/>
          <w:sz w:val="48"/>
          <w:szCs w:val="48"/>
        </w:rPr>
      </w:pPr>
      <w:r w:rsidRPr="003C2108">
        <w:rPr>
          <w:b/>
          <w:bCs/>
          <w:color w:val="244061" w:themeColor="accent1" w:themeShade="80"/>
          <w:sz w:val="48"/>
          <w:szCs w:val="48"/>
        </w:rPr>
        <w:t xml:space="preserve">Сценарий развлечения </w:t>
      </w:r>
    </w:p>
    <w:p w:rsidR="002A6CEB" w:rsidRPr="003C2108" w:rsidRDefault="002A6CEB" w:rsidP="002A6CEB">
      <w:pPr>
        <w:pStyle w:val="a7"/>
        <w:jc w:val="center"/>
        <w:rPr>
          <w:b/>
          <w:bCs/>
          <w:color w:val="244061" w:themeColor="accent1" w:themeShade="80"/>
          <w:sz w:val="48"/>
          <w:szCs w:val="48"/>
        </w:rPr>
      </w:pPr>
      <w:r w:rsidRPr="003C2108">
        <w:rPr>
          <w:b/>
          <w:bCs/>
          <w:color w:val="244061" w:themeColor="accent1" w:themeShade="80"/>
          <w:sz w:val="48"/>
          <w:szCs w:val="48"/>
        </w:rPr>
        <w:t>с детьми старшего дошкольного возраста</w:t>
      </w:r>
    </w:p>
    <w:p w:rsidR="002A6CEB" w:rsidRPr="00A5783F" w:rsidRDefault="00A5783F" w:rsidP="00A5783F">
      <w:pPr>
        <w:pStyle w:val="a7"/>
        <w:jc w:val="center"/>
        <w:rPr>
          <w:b/>
          <w:color w:val="244061" w:themeColor="accent1" w:themeShade="80"/>
          <w:sz w:val="48"/>
          <w:szCs w:val="48"/>
        </w:rPr>
      </w:pPr>
      <w:r>
        <w:rPr>
          <w:b/>
          <w:bCs/>
          <w:color w:val="244061" w:themeColor="accent1" w:themeShade="80"/>
          <w:sz w:val="48"/>
          <w:szCs w:val="48"/>
        </w:rPr>
        <w:t>«Праздник воздушных шаров»</w:t>
      </w:r>
    </w:p>
    <w:p w:rsidR="002A6CEB" w:rsidRPr="00FB6AF9" w:rsidRDefault="002A6CEB" w:rsidP="002A6CEB">
      <w:pPr>
        <w:jc w:val="center"/>
        <w:rPr>
          <w:rFonts w:ascii="Bookman Old Style" w:hAnsi="Bookman Old Style"/>
          <w:sz w:val="28"/>
          <w:szCs w:val="28"/>
        </w:rPr>
      </w:pPr>
    </w:p>
    <w:p w:rsidR="002A6CEB" w:rsidRPr="00FB6AF9" w:rsidRDefault="002A6CEB" w:rsidP="002A6CEB">
      <w:pPr>
        <w:jc w:val="center"/>
        <w:rPr>
          <w:rFonts w:ascii="Bookman Old Style" w:hAnsi="Bookman Old Style"/>
          <w:sz w:val="28"/>
          <w:szCs w:val="28"/>
        </w:rPr>
      </w:pPr>
    </w:p>
    <w:p w:rsidR="002A6CEB" w:rsidRPr="00FB6AF9" w:rsidRDefault="002A6CEB" w:rsidP="002A6CEB">
      <w:pPr>
        <w:jc w:val="center"/>
        <w:rPr>
          <w:rFonts w:ascii="Bookman Old Style" w:hAnsi="Bookman Old Style"/>
          <w:sz w:val="28"/>
          <w:szCs w:val="28"/>
        </w:rPr>
      </w:pPr>
    </w:p>
    <w:p w:rsidR="002A6CEB" w:rsidRPr="00FB6AF9" w:rsidRDefault="002A6CEB" w:rsidP="002A6CEB">
      <w:pPr>
        <w:rPr>
          <w:rFonts w:ascii="Bookman Old Style" w:hAnsi="Bookman Old Style"/>
          <w:sz w:val="28"/>
          <w:szCs w:val="28"/>
        </w:rPr>
      </w:pPr>
    </w:p>
    <w:p w:rsidR="002A6CEB" w:rsidRPr="00FB6AF9" w:rsidRDefault="002A6CEB" w:rsidP="002A6CEB">
      <w:pPr>
        <w:rPr>
          <w:rFonts w:ascii="Bookman Old Style" w:hAnsi="Bookman Old Style"/>
          <w:sz w:val="28"/>
          <w:szCs w:val="28"/>
        </w:rPr>
      </w:pPr>
    </w:p>
    <w:p w:rsidR="002A6CEB" w:rsidRPr="00FB6AF9" w:rsidRDefault="002A6CEB" w:rsidP="002A6CEB">
      <w:pPr>
        <w:rPr>
          <w:rFonts w:ascii="Bookman Old Style" w:hAnsi="Bookman Old Style"/>
          <w:sz w:val="28"/>
          <w:szCs w:val="28"/>
        </w:rPr>
      </w:pPr>
    </w:p>
    <w:p w:rsidR="002A6CEB" w:rsidRPr="003C2108" w:rsidRDefault="002A6CEB" w:rsidP="002A6CEB">
      <w:pPr>
        <w:jc w:val="center"/>
        <w:rPr>
          <w:color w:val="365F91" w:themeColor="accent1" w:themeShade="BF"/>
          <w:sz w:val="28"/>
          <w:szCs w:val="28"/>
        </w:rPr>
      </w:pPr>
      <w:r w:rsidRPr="00FB6AF9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         </w:t>
      </w:r>
      <w:r w:rsidRPr="003C2108">
        <w:rPr>
          <w:color w:val="365F91" w:themeColor="accent1" w:themeShade="BF"/>
          <w:sz w:val="28"/>
          <w:szCs w:val="28"/>
        </w:rPr>
        <w:t xml:space="preserve">                  </w:t>
      </w:r>
      <w:r w:rsidRPr="003C2108">
        <w:rPr>
          <w:b/>
          <w:color w:val="365F91" w:themeColor="accent1" w:themeShade="BF"/>
          <w:sz w:val="28"/>
          <w:szCs w:val="28"/>
        </w:rPr>
        <w:t>Составила:</w:t>
      </w:r>
      <w:r w:rsidRPr="003C2108">
        <w:rPr>
          <w:color w:val="365F91" w:themeColor="accent1" w:themeShade="BF"/>
          <w:sz w:val="28"/>
          <w:szCs w:val="28"/>
        </w:rPr>
        <w:t xml:space="preserve"> Калинкина С.А.</w:t>
      </w:r>
    </w:p>
    <w:p w:rsidR="002A6CEB" w:rsidRPr="003C2108" w:rsidRDefault="002A6CEB" w:rsidP="002A6CEB">
      <w:pPr>
        <w:jc w:val="center"/>
        <w:rPr>
          <w:color w:val="365F91" w:themeColor="accent1" w:themeShade="BF"/>
          <w:sz w:val="28"/>
          <w:szCs w:val="28"/>
        </w:rPr>
      </w:pPr>
      <w:r w:rsidRPr="003C2108">
        <w:rPr>
          <w:color w:val="365F91" w:themeColor="accent1" w:themeShade="BF"/>
          <w:sz w:val="28"/>
          <w:szCs w:val="28"/>
        </w:rPr>
        <w:t xml:space="preserve">                                                                                               </w:t>
      </w:r>
    </w:p>
    <w:p w:rsidR="002A6CEB" w:rsidRPr="003C2108" w:rsidRDefault="002A6CEB" w:rsidP="002A6CEB">
      <w:pPr>
        <w:jc w:val="center"/>
        <w:rPr>
          <w:color w:val="365F91" w:themeColor="accent1" w:themeShade="BF"/>
          <w:sz w:val="28"/>
          <w:szCs w:val="28"/>
        </w:rPr>
      </w:pPr>
    </w:p>
    <w:p w:rsidR="002A6CEB" w:rsidRPr="003C2108" w:rsidRDefault="002A6CEB" w:rsidP="002A6CEB">
      <w:pPr>
        <w:jc w:val="center"/>
        <w:rPr>
          <w:color w:val="365F91" w:themeColor="accent1" w:themeShade="BF"/>
          <w:sz w:val="28"/>
          <w:szCs w:val="28"/>
        </w:rPr>
      </w:pPr>
    </w:p>
    <w:p w:rsidR="002A6CEB" w:rsidRPr="003C2108" w:rsidRDefault="002A6CEB" w:rsidP="002A6CEB">
      <w:pPr>
        <w:rPr>
          <w:color w:val="365F91" w:themeColor="accent1" w:themeShade="BF"/>
          <w:sz w:val="28"/>
          <w:szCs w:val="28"/>
        </w:rPr>
      </w:pPr>
    </w:p>
    <w:p w:rsidR="002A6CEB" w:rsidRPr="003C2108" w:rsidRDefault="002A6CEB" w:rsidP="002A6CEB">
      <w:pPr>
        <w:rPr>
          <w:color w:val="365F91" w:themeColor="accent1" w:themeShade="BF"/>
          <w:sz w:val="28"/>
          <w:szCs w:val="28"/>
        </w:rPr>
      </w:pPr>
    </w:p>
    <w:p w:rsidR="002A6CEB" w:rsidRPr="003C2108" w:rsidRDefault="002A6CEB" w:rsidP="002A6CEB">
      <w:pPr>
        <w:rPr>
          <w:color w:val="365F91" w:themeColor="accent1" w:themeShade="BF"/>
          <w:sz w:val="28"/>
          <w:szCs w:val="28"/>
        </w:rPr>
      </w:pPr>
    </w:p>
    <w:p w:rsidR="002A6CEB" w:rsidRPr="003C2108" w:rsidRDefault="002A6CEB" w:rsidP="002A6CEB">
      <w:pPr>
        <w:rPr>
          <w:color w:val="365F91" w:themeColor="accent1" w:themeShade="BF"/>
          <w:sz w:val="28"/>
          <w:szCs w:val="28"/>
        </w:rPr>
      </w:pPr>
    </w:p>
    <w:p w:rsidR="002A6CEB" w:rsidRPr="003C2108" w:rsidRDefault="002A6CEB" w:rsidP="002A6CEB">
      <w:pPr>
        <w:rPr>
          <w:color w:val="365F91" w:themeColor="accent1" w:themeShade="BF"/>
          <w:sz w:val="28"/>
          <w:szCs w:val="28"/>
        </w:rPr>
      </w:pPr>
    </w:p>
    <w:p w:rsidR="002A6CEB" w:rsidRPr="003C2108" w:rsidRDefault="002A6CEB" w:rsidP="002A6CEB">
      <w:pPr>
        <w:rPr>
          <w:color w:val="365F91" w:themeColor="accent1" w:themeShade="BF"/>
          <w:sz w:val="28"/>
          <w:szCs w:val="28"/>
        </w:rPr>
      </w:pPr>
    </w:p>
    <w:p w:rsidR="002A6CEB" w:rsidRPr="003C2108" w:rsidRDefault="002A6CEB" w:rsidP="002A6CEB">
      <w:pPr>
        <w:jc w:val="center"/>
        <w:rPr>
          <w:color w:val="365F91" w:themeColor="accent1" w:themeShade="BF"/>
          <w:sz w:val="28"/>
          <w:szCs w:val="28"/>
        </w:rPr>
      </w:pPr>
      <w:r w:rsidRPr="003C2108">
        <w:rPr>
          <w:color w:val="365F91" w:themeColor="accent1" w:themeShade="BF"/>
          <w:sz w:val="28"/>
          <w:szCs w:val="28"/>
        </w:rPr>
        <w:t>п. Колышлей</w:t>
      </w:r>
    </w:p>
    <w:p w:rsidR="002A6CEB" w:rsidRPr="003C2108" w:rsidRDefault="002A6CEB" w:rsidP="002A6CEB">
      <w:pPr>
        <w:pStyle w:val="a7"/>
        <w:spacing w:before="0" w:beforeAutospacing="0" w:after="150" w:afterAutospacing="0"/>
        <w:ind w:left="142"/>
        <w:jc w:val="center"/>
        <w:rPr>
          <w:color w:val="365F91" w:themeColor="accent1" w:themeShade="BF"/>
          <w:sz w:val="28"/>
          <w:szCs w:val="28"/>
        </w:rPr>
      </w:pPr>
      <w:r w:rsidRPr="003C2108">
        <w:rPr>
          <w:color w:val="365F91" w:themeColor="accent1" w:themeShade="BF"/>
          <w:sz w:val="28"/>
          <w:szCs w:val="28"/>
        </w:rPr>
        <w:t>20</w:t>
      </w:r>
      <w:r w:rsidR="00A5783F">
        <w:rPr>
          <w:color w:val="365F91" w:themeColor="accent1" w:themeShade="BF"/>
          <w:sz w:val="28"/>
          <w:szCs w:val="28"/>
        </w:rPr>
        <w:t>19</w:t>
      </w:r>
      <w:r w:rsidRPr="003C2108">
        <w:rPr>
          <w:color w:val="365F91" w:themeColor="accent1" w:themeShade="BF"/>
          <w:sz w:val="28"/>
          <w:szCs w:val="28"/>
        </w:rPr>
        <w:t xml:space="preserve"> год</w:t>
      </w:r>
    </w:p>
    <w:p w:rsidR="002A6CEB" w:rsidRPr="002A6CEB" w:rsidRDefault="002A6CEB" w:rsidP="003C2108">
      <w:pPr>
        <w:pStyle w:val="a7"/>
        <w:spacing w:before="0" w:beforeAutospacing="0" w:after="150" w:afterAutospacing="0" w:line="276" w:lineRule="auto"/>
        <w:ind w:left="-851"/>
        <w:jc w:val="both"/>
        <w:rPr>
          <w:color w:val="365F91" w:themeColor="accent1" w:themeShade="BF"/>
          <w:sz w:val="28"/>
          <w:szCs w:val="28"/>
        </w:rPr>
      </w:pPr>
      <w:r w:rsidRPr="002A6CEB">
        <w:rPr>
          <w:rStyle w:val="a3"/>
          <w:color w:val="365F91" w:themeColor="accent1" w:themeShade="BF"/>
          <w:sz w:val="28"/>
          <w:szCs w:val="28"/>
        </w:rPr>
        <w:lastRenderedPageBreak/>
        <w:t>Цель:</w:t>
      </w:r>
      <w:r w:rsidRPr="002A6CEB">
        <w:rPr>
          <w:color w:val="365F91" w:themeColor="accent1" w:themeShade="BF"/>
          <w:sz w:val="28"/>
          <w:szCs w:val="28"/>
        </w:rPr>
        <w:t> создание праздничного настроения у детей; развитие двигательной активности: ловкости, быстроты, координации движений; воспитание чувства взаимовыручки, дружбы.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rStyle w:val="a3"/>
          <w:color w:val="365F91" w:themeColor="accent1" w:themeShade="BF"/>
          <w:sz w:val="28"/>
          <w:szCs w:val="28"/>
        </w:rPr>
        <w:t>Ведущий: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Здравствуйте, дети! Ребята, отгадайте загадку:</w:t>
      </w:r>
    </w:p>
    <w:p w:rsidR="002A6CEB" w:rsidRPr="002A6CEB" w:rsidRDefault="002A6CEB" w:rsidP="002A6CEB">
      <w:pPr>
        <w:pStyle w:val="a7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Он - на нитке-поводке.</w:t>
      </w:r>
      <w:r w:rsidRPr="002A6CEB">
        <w:rPr>
          <w:color w:val="365F91" w:themeColor="accent1" w:themeShade="BF"/>
          <w:sz w:val="28"/>
          <w:szCs w:val="28"/>
        </w:rPr>
        <w:br/>
        <w:t>Нитка держится в руке.</w:t>
      </w:r>
      <w:r w:rsidRPr="002A6CEB">
        <w:rPr>
          <w:color w:val="365F91" w:themeColor="accent1" w:themeShade="BF"/>
          <w:sz w:val="28"/>
          <w:szCs w:val="28"/>
        </w:rPr>
        <w:br/>
        <w:t>Легкий, праздничный, смешной</w:t>
      </w:r>
      <w:proofErr w:type="gramStart"/>
      <w:r w:rsidRPr="002A6CEB">
        <w:rPr>
          <w:color w:val="365F91" w:themeColor="accent1" w:themeShade="BF"/>
          <w:sz w:val="28"/>
          <w:szCs w:val="28"/>
        </w:rPr>
        <w:br/>
        <w:t>И</w:t>
      </w:r>
      <w:proofErr w:type="gramEnd"/>
      <w:r w:rsidRPr="002A6CEB">
        <w:rPr>
          <w:color w:val="365F91" w:themeColor="accent1" w:themeShade="BF"/>
          <w:sz w:val="28"/>
          <w:szCs w:val="28"/>
        </w:rPr>
        <w:t>, в придачу, надувной.</w:t>
      </w:r>
    </w:p>
    <w:p w:rsidR="002A6CEB" w:rsidRPr="002A6CEB" w:rsidRDefault="002A6CEB" w:rsidP="002A6CEB">
      <w:pPr>
        <w:pStyle w:val="a7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</w:p>
    <w:p w:rsidR="002A6CEB" w:rsidRPr="002A6CEB" w:rsidRDefault="002A6CEB" w:rsidP="002A6CEB">
      <w:pPr>
        <w:pStyle w:val="a7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Формой я бываю разной.</w:t>
      </w:r>
      <w:r w:rsidRPr="002A6CEB">
        <w:rPr>
          <w:color w:val="365F91" w:themeColor="accent1" w:themeShade="BF"/>
          <w:sz w:val="28"/>
          <w:szCs w:val="28"/>
        </w:rPr>
        <w:br/>
        <w:t>Цвет: зелёный, белый, красный, </w:t>
      </w:r>
      <w:r w:rsidRPr="002A6CEB">
        <w:rPr>
          <w:color w:val="365F91" w:themeColor="accent1" w:themeShade="BF"/>
          <w:sz w:val="28"/>
          <w:szCs w:val="28"/>
        </w:rPr>
        <w:br/>
        <w:t>жёлтый, синий, голубой,</w:t>
      </w:r>
      <w:r w:rsidRPr="002A6CEB">
        <w:rPr>
          <w:color w:val="365F91" w:themeColor="accent1" w:themeShade="BF"/>
          <w:sz w:val="28"/>
          <w:szCs w:val="28"/>
        </w:rPr>
        <w:br/>
        <w:t>(Обожаю цвет любой).</w:t>
      </w:r>
      <w:r w:rsidRPr="002A6CEB">
        <w:rPr>
          <w:color w:val="365F91" w:themeColor="accent1" w:themeShade="BF"/>
          <w:sz w:val="28"/>
          <w:szCs w:val="28"/>
        </w:rPr>
        <w:br/>
        <w:t>Для детей как воздух нужный, </w:t>
      </w:r>
      <w:r w:rsidRPr="002A6CEB">
        <w:rPr>
          <w:color w:val="365F91" w:themeColor="accent1" w:themeShade="BF"/>
          <w:sz w:val="28"/>
          <w:szCs w:val="28"/>
        </w:rPr>
        <w:br/>
        <w:t>я весёлый …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b/>
          <w:color w:val="365F91" w:themeColor="accent1" w:themeShade="BF"/>
          <w:sz w:val="28"/>
          <w:szCs w:val="28"/>
        </w:rPr>
      </w:pP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b/>
          <w:color w:val="365F91" w:themeColor="accent1" w:themeShade="BF"/>
          <w:sz w:val="28"/>
          <w:szCs w:val="28"/>
        </w:rPr>
        <w:t>Дети:</w:t>
      </w:r>
      <w:r w:rsidRPr="002A6CEB">
        <w:rPr>
          <w:color w:val="365F91" w:themeColor="accent1" w:themeShade="BF"/>
          <w:sz w:val="28"/>
          <w:szCs w:val="28"/>
        </w:rPr>
        <w:t xml:space="preserve"> ШАР ВОЗДУШНЫЙ!</w:t>
      </w:r>
    </w:p>
    <w:p w:rsidR="002A6CEB" w:rsidRPr="002A6CEB" w:rsidRDefault="002A6CEB" w:rsidP="003C2108">
      <w:pPr>
        <w:pStyle w:val="a7"/>
        <w:spacing w:before="0" w:beforeAutospacing="0" w:after="150" w:afterAutospacing="0" w:line="276" w:lineRule="auto"/>
        <w:ind w:left="-851"/>
        <w:jc w:val="both"/>
        <w:rPr>
          <w:color w:val="365F91" w:themeColor="accent1" w:themeShade="BF"/>
          <w:sz w:val="28"/>
          <w:szCs w:val="28"/>
        </w:rPr>
      </w:pPr>
      <w:r w:rsidRPr="002A6CEB">
        <w:rPr>
          <w:b/>
          <w:color w:val="365F91" w:themeColor="accent1" w:themeShade="BF"/>
          <w:sz w:val="28"/>
          <w:szCs w:val="28"/>
        </w:rPr>
        <w:t>Ведущий:</w:t>
      </w:r>
      <w:r w:rsidRPr="002A6CEB">
        <w:rPr>
          <w:color w:val="365F91" w:themeColor="accent1" w:themeShade="BF"/>
          <w:sz w:val="28"/>
          <w:szCs w:val="28"/>
        </w:rPr>
        <w:t xml:space="preserve"> Правильно, это воздушный шарик. Приглашаю вас на праздник воздушных шариков. Сегодня они будут служить нам не только украшением нашего праздника. Шарики помогут нам провести веселые игры и конкурсы. Вы хотите поиграть и повеселиться?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Кто - то когда - то придумал шары,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Как развлеченье для детворы.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Кто - то когда - то впервые надул,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Кто - то когда - то в них душу вдохнул.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Нет, без шаров не пройдет карнавал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И не украсится праздничный зал.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Шарики всех нас манят с давних пор,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В каждом из них есть полет и простор.</w:t>
      </w:r>
    </w:p>
    <w:p w:rsidR="002A6CEB" w:rsidRPr="002A6CEB" w:rsidRDefault="002A6CEB" w:rsidP="003C2108">
      <w:pPr>
        <w:pStyle w:val="a7"/>
        <w:spacing w:before="0" w:beforeAutospacing="0" w:after="150" w:afterAutospacing="0" w:line="276" w:lineRule="auto"/>
        <w:ind w:left="-851"/>
        <w:jc w:val="both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 xml:space="preserve">Воздушный шарик – игрушка, любимая людьми всех возрастов. Она используется для оформления мероприятий и обладает чудесной способностью: создавать отличное настроение и приятную атмосферу в любом помещении. Ребята, а вы, знаете </w:t>
      </w:r>
      <w:proofErr w:type="gramStart"/>
      <w:r w:rsidRPr="002A6CEB">
        <w:rPr>
          <w:color w:val="365F91" w:themeColor="accent1" w:themeShade="BF"/>
          <w:sz w:val="28"/>
          <w:szCs w:val="28"/>
        </w:rPr>
        <w:t>стихотворения  про</w:t>
      </w:r>
      <w:proofErr w:type="gramEnd"/>
      <w:r w:rsidRPr="002A6CEB">
        <w:rPr>
          <w:color w:val="365F91" w:themeColor="accent1" w:themeShade="BF"/>
          <w:sz w:val="28"/>
          <w:szCs w:val="28"/>
        </w:rPr>
        <w:t xml:space="preserve"> воздушные шары?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1.Легкий шарик мой воздушный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Дернул нитку непослушно,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Оборвал, сказал: Пока!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lastRenderedPageBreak/>
        <w:t>И умчался в облака.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2.Если шарик накачать,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Будет он тогда летать.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Надо нитку привязать,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Чтобы шарик удержать.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br/>
        <w:t>3.У меня есть шар воздушный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Яркий, лёгкий и послушный.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Я, когда гулять хожу,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Шар за ниточку держу.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4.Мой воздушный синий шарик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 xml:space="preserve">Для меня </w:t>
      </w:r>
      <w:proofErr w:type="gramStart"/>
      <w:r w:rsidRPr="002A6CEB">
        <w:rPr>
          <w:color w:val="365F91" w:themeColor="accent1" w:themeShade="BF"/>
          <w:sz w:val="28"/>
          <w:szCs w:val="28"/>
        </w:rPr>
        <w:t>совсем родной</w:t>
      </w:r>
      <w:proofErr w:type="gramEnd"/>
      <w:r w:rsidRPr="002A6CEB">
        <w:rPr>
          <w:color w:val="365F91" w:themeColor="accent1" w:themeShade="BF"/>
          <w:sz w:val="28"/>
          <w:szCs w:val="28"/>
        </w:rPr>
        <w:t>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Но вдруг ветер налетел,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Шарик в небо улетел.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br/>
        <w:t>5.В праздники на улицах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В руках у детворы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Горят, переливаются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Воздушные шары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br/>
        <w:t>6.Сегодня всё ликует!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В руках у детворы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От радости танцуют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Воздушные шары.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br/>
        <w:t>7.Синий шарик надувной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Не хотел играть со мной.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Он сегодня почему-то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На меня смотрел надуто.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br/>
        <w:t>8.У меня был шарик.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Яркий, как фонарик.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Шарик был ого и ах!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 xml:space="preserve">А потом он как </w:t>
      </w:r>
      <w:proofErr w:type="spellStart"/>
      <w:proofErr w:type="gramStart"/>
      <w:r w:rsidRPr="002A6CEB">
        <w:rPr>
          <w:color w:val="365F91" w:themeColor="accent1" w:themeShade="BF"/>
          <w:sz w:val="28"/>
          <w:szCs w:val="28"/>
        </w:rPr>
        <w:t>ба-бах</w:t>
      </w:r>
      <w:proofErr w:type="spellEnd"/>
      <w:proofErr w:type="gramEnd"/>
      <w:r w:rsidRPr="002A6CEB">
        <w:rPr>
          <w:color w:val="365F91" w:themeColor="accent1" w:themeShade="BF"/>
          <w:sz w:val="28"/>
          <w:szCs w:val="28"/>
        </w:rPr>
        <w:t>!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br/>
        <w:t>9.Чтобы не было мне скучно,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Я забаву отыщу: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Я надую шар воздушный,</w:t>
      </w:r>
    </w:p>
    <w:p w:rsidR="002A6CEB" w:rsidRPr="002A6CEB" w:rsidRDefault="002A6CEB" w:rsidP="002A6CEB">
      <w:pPr>
        <w:pStyle w:val="a7"/>
        <w:shd w:val="clear" w:color="auto" w:fill="FFFFFF"/>
        <w:spacing w:before="0" w:beforeAutospacing="0" w:after="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И на волю отпущу.</w:t>
      </w:r>
    </w:p>
    <w:p w:rsidR="002A6CEB" w:rsidRPr="002A6CEB" w:rsidRDefault="002A6CEB" w:rsidP="003C2108">
      <w:pPr>
        <w:pStyle w:val="a7"/>
        <w:spacing w:before="0" w:beforeAutospacing="0" w:after="0" w:afterAutospacing="0" w:line="276" w:lineRule="auto"/>
        <w:ind w:left="-851"/>
        <w:jc w:val="both"/>
        <w:rPr>
          <w:color w:val="365F91" w:themeColor="accent1" w:themeShade="BF"/>
          <w:sz w:val="28"/>
          <w:szCs w:val="28"/>
        </w:rPr>
      </w:pPr>
    </w:p>
    <w:p w:rsidR="002A6CEB" w:rsidRPr="002A6CEB" w:rsidRDefault="002A6CEB" w:rsidP="003C2108">
      <w:pPr>
        <w:pStyle w:val="a7"/>
        <w:spacing w:before="0" w:beforeAutospacing="0" w:after="150" w:afterAutospacing="0" w:line="276" w:lineRule="auto"/>
        <w:ind w:left="-851"/>
        <w:jc w:val="both"/>
        <w:rPr>
          <w:color w:val="365F91" w:themeColor="accent1" w:themeShade="BF"/>
          <w:sz w:val="28"/>
          <w:szCs w:val="28"/>
        </w:rPr>
      </w:pPr>
      <w:r w:rsidRPr="002A6CEB">
        <w:rPr>
          <w:rStyle w:val="a3"/>
          <w:color w:val="365F91" w:themeColor="accent1" w:themeShade="BF"/>
          <w:sz w:val="28"/>
          <w:szCs w:val="28"/>
        </w:rPr>
        <w:t>Ведущий</w:t>
      </w:r>
      <w:r w:rsidRPr="002A6CEB">
        <w:rPr>
          <w:color w:val="365F91" w:themeColor="accent1" w:themeShade="BF"/>
          <w:sz w:val="28"/>
          <w:szCs w:val="28"/>
        </w:rPr>
        <w:t xml:space="preserve">: Молодцы ребята! А сейчас давайте поиграем. Но сначала нужно разделиться на две команды. </w:t>
      </w:r>
      <w:r w:rsidRPr="002A6CEB">
        <w:rPr>
          <w:b/>
          <w:i/>
          <w:color w:val="365F91" w:themeColor="accent1" w:themeShade="BF"/>
          <w:sz w:val="28"/>
          <w:szCs w:val="28"/>
        </w:rPr>
        <w:t>Игра  называется «Пронеси не урони»</w:t>
      </w:r>
    </w:p>
    <w:p w:rsidR="002A6CEB" w:rsidRPr="002A6CEB" w:rsidRDefault="002A6CEB" w:rsidP="003C2108">
      <w:pPr>
        <w:pStyle w:val="a7"/>
        <w:spacing w:before="0" w:beforeAutospacing="0" w:after="150" w:afterAutospacing="0" w:line="276" w:lineRule="auto"/>
        <w:ind w:left="-851"/>
        <w:jc w:val="both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lastRenderedPageBreak/>
        <w:t>По моей команде вы несёте  шарик до ориентира, затем возвращаетесь к своей команде, передавая шарик следующему.</w:t>
      </w:r>
    </w:p>
    <w:p w:rsidR="002A6CEB" w:rsidRPr="002A6CEB" w:rsidRDefault="002A6CEB" w:rsidP="003C2108">
      <w:pPr>
        <w:pStyle w:val="a7"/>
        <w:spacing w:before="0" w:beforeAutospacing="0" w:after="150" w:afterAutospacing="0" w:line="276" w:lineRule="auto"/>
        <w:ind w:left="-851"/>
        <w:jc w:val="both"/>
        <w:rPr>
          <w:color w:val="365F91" w:themeColor="accent1" w:themeShade="BF"/>
          <w:sz w:val="28"/>
          <w:szCs w:val="28"/>
        </w:rPr>
      </w:pPr>
      <w:r w:rsidRPr="002A6CEB">
        <w:rPr>
          <w:rStyle w:val="a3"/>
          <w:color w:val="365F91" w:themeColor="accent1" w:themeShade="BF"/>
          <w:sz w:val="28"/>
          <w:szCs w:val="28"/>
        </w:rPr>
        <w:t>Ведущий:</w:t>
      </w:r>
      <w:r w:rsidRPr="002A6CEB">
        <w:rPr>
          <w:color w:val="365F91" w:themeColor="accent1" w:themeShade="BF"/>
          <w:sz w:val="28"/>
          <w:szCs w:val="28"/>
        </w:rPr>
        <w:t xml:space="preserve"> Молодцы, ребята! Следующая </w:t>
      </w:r>
      <w:r w:rsidRPr="002A6CEB">
        <w:rPr>
          <w:b/>
          <w:i/>
          <w:color w:val="365F91" w:themeColor="accent1" w:themeShade="BF"/>
          <w:sz w:val="28"/>
          <w:szCs w:val="28"/>
        </w:rPr>
        <w:t>игра</w:t>
      </w:r>
      <w:r w:rsidRPr="002A6CEB">
        <w:rPr>
          <w:color w:val="365F91" w:themeColor="accent1" w:themeShade="BF"/>
          <w:sz w:val="28"/>
          <w:szCs w:val="28"/>
        </w:rPr>
        <w:t xml:space="preserve"> называется </w:t>
      </w:r>
      <w:r w:rsidRPr="002A6CEB">
        <w:rPr>
          <w:b/>
          <w:i/>
          <w:color w:val="365F91" w:themeColor="accent1" w:themeShade="BF"/>
          <w:sz w:val="28"/>
          <w:szCs w:val="28"/>
        </w:rPr>
        <w:t>«Кенгуру».</w:t>
      </w:r>
      <w:r w:rsidRPr="002A6CEB">
        <w:rPr>
          <w:color w:val="365F91" w:themeColor="accent1" w:themeShade="BF"/>
          <w:sz w:val="28"/>
          <w:szCs w:val="28"/>
        </w:rPr>
        <w:t xml:space="preserve"> Вы знаете кто это? (Ответы детей)</w:t>
      </w:r>
    </w:p>
    <w:p w:rsidR="002A6CEB" w:rsidRPr="002A6CEB" w:rsidRDefault="002A6CEB" w:rsidP="003C2108">
      <w:pPr>
        <w:pStyle w:val="a7"/>
        <w:spacing w:before="0" w:beforeAutospacing="0" w:after="150" w:afterAutospacing="0" w:line="276" w:lineRule="auto"/>
        <w:ind w:left="-851"/>
        <w:jc w:val="both"/>
        <w:rPr>
          <w:color w:val="365F91" w:themeColor="accent1" w:themeShade="BF"/>
          <w:sz w:val="28"/>
          <w:szCs w:val="28"/>
        </w:rPr>
      </w:pPr>
      <w:r w:rsidRPr="002A6CEB">
        <w:rPr>
          <w:rStyle w:val="a3"/>
          <w:color w:val="365F91" w:themeColor="accent1" w:themeShade="BF"/>
          <w:sz w:val="28"/>
          <w:szCs w:val="28"/>
        </w:rPr>
        <w:t>Ведущий:</w:t>
      </w:r>
      <w:r w:rsidRPr="002A6CEB">
        <w:rPr>
          <w:color w:val="365F91" w:themeColor="accent1" w:themeShade="BF"/>
          <w:sz w:val="28"/>
          <w:szCs w:val="28"/>
        </w:rPr>
        <w:t> Правильно, кенгуру носит в сумке своего детеныша. А теперь представьте, что вы  кенгуру. Только вместо детеныша, вы будете между коленей зажимать шарик и прыгать до фишки, а обратно бегом, с шариком в руках и передаете следующему.</w:t>
      </w:r>
    </w:p>
    <w:p w:rsidR="00DC3CFC" w:rsidRPr="002A6CEB" w:rsidRDefault="002A6CEB" w:rsidP="002A6CEB">
      <w:pPr>
        <w:ind w:left="-851"/>
        <w:jc w:val="center"/>
        <w:rPr>
          <w:sz w:val="28"/>
          <w:szCs w:val="28"/>
        </w:rPr>
      </w:pPr>
      <w:r w:rsidRPr="002A6CEB">
        <w:rPr>
          <w:noProof/>
          <w:sz w:val="28"/>
          <w:szCs w:val="28"/>
        </w:rPr>
        <w:drawing>
          <wp:inline distT="0" distB="0" distL="0" distR="0">
            <wp:extent cx="4457700" cy="3343275"/>
            <wp:effectExtent l="19050" t="0" r="0" b="0"/>
            <wp:docPr id="8" name="Рисунок 1" descr="G:\DCIM\100MSDCF\DSC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4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EB" w:rsidRPr="002A6CEB" w:rsidRDefault="002A6CEB" w:rsidP="002A6CEB">
      <w:pPr>
        <w:ind w:left="-851"/>
        <w:rPr>
          <w:sz w:val="28"/>
          <w:szCs w:val="28"/>
        </w:rPr>
      </w:pP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rStyle w:val="a3"/>
          <w:color w:val="365F91" w:themeColor="accent1" w:themeShade="BF"/>
          <w:sz w:val="28"/>
          <w:szCs w:val="28"/>
        </w:rPr>
        <w:t>Ведущий:</w:t>
      </w:r>
      <w:r w:rsidRPr="002A6CEB">
        <w:rPr>
          <w:color w:val="365F91" w:themeColor="accent1" w:themeShade="BF"/>
          <w:sz w:val="28"/>
          <w:szCs w:val="28"/>
        </w:rPr>
        <w:t xml:space="preserve"> Пришло время для следующего </w:t>
      </w:r>
      <w:r w:rsidRPr="002A6CEB">
        <w:rPr>
          <w:b/>
          <w:i/>
          <w:color w:val="365F91" w:themeColor="accent1" w:themeShade="BF"/>
          <w:sz w:val="28"/>
          <w:szCs w:val="28"/>
        </w:rPr>
        <w:t>конкурса</w:t>
      </w:r>
      <w:r w:rsidRPr="002A6CEB">
        <w:rPr>
          <w:color w:val="365F91" w:themeColor="accent1" w:themeShade="BF"/>
          <w:sz w:val="28"/>
          <w:szCs w:val="28"/>
        </w:rPr>
        <w:t xml:space="preserve"> </w:t>
      </w:r>
      <w:r w:rsidRPr="002A6CEB">
        <w:rPr>
          <w:rStyle w:val="a3"/>
          <w:color w:val="365F91" w:themeColor="accent1" w:themeShade="BF"/>
          <w:sz w:val="28"/>
          <w:szCs w:val="28"/>
        </w:rPr>
        <w:t>«Отгадай загадку»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1.Маленькие шарики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На дереве висят: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Красные, зелёные –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Заманчиво глядят.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Любят эти шарики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Взрослые и дети,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Наливные шарики –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Лучшие на свете! (яблоки)</w:t>
      </w:r>
    </w:p>
    <w:p w:rsidR="002A6CEB" w:rsidRPr="002A6CEB" w:rsidRDefault="002A6CEB" w:rsidP="002A6CEB">
      <w:pPr>
        <w:pStyle w:val="a7"/>
        <w:spacing w:before="0" w:beforeAutospacing="0" w:after="150" w:afterAutospacing="0"/>
        <w:rPr>
          <w:color w:val="365F91" w:themeColor="accent1" w:themeShade="BF"/>
          <w:sz w:val="28"/>
          <w:szCs w:val="28"/>
        </w:rPr>
      </w:pP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2.На зелёной хрупкой ножке,</w:t>
      </w:r>
    </w:p>
    <w:p w:rsidR="003C2108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Вырос шарик у дорожки</w:t>
      </w:r>
      <w:proofErr w:type="gramStart"/>
      <w:r w:rsidRPr="002A6CEB">
        <w:rPr>
          <w:color w:val="365F91" w:themeColor="accent1" w:themeShade="BF"/>
          <w:sz w:val="28"/>
          <w:szCs w:val="28"/>
        </w:rPr>
        <w:t>.</w:t>
      </w:r>
      <w:proofErr w:type="gramEnd"/>
      <w:r w:rsidRPr="002A6CEB">
        <w:rPr>
          <w:color w:val="365F91" w:themeColor="accent1" w:themeShade="BF"/>
          <w:sz w:val="28"/>
          <w:szCs w:val="28"/>
        </w:rPr>
        <w:t xml:space="preserve"> (</w:t>
      </w:r>
      <w:proofErr w:type="gramStart"/>
      <w:r w:rsidRPr="002A6CEB">
        <w:rPr>
          <w:color w:val="365F91" w:themeColor="accent1" w:themeShade="BF"/>
          <w:sz w:val="28"/>
          <w:szCs w:val="28"/>
        </w:rPr>
        <w:t>о</w:t>
      </w:r>
      <w:proofErr w:type="gramEnd"/>
      <w:r w:rsidRPr="002A6CEB">
        <w:rPr>
          <w:color w:val="365F91" w:themeColor="accent1" w:themeShade="BF"/>
          <w:sz w:val="28"/>
          <w:szCs w:val="28"/>
        </w:rPr>
        <w:t>дуванчик)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lastRenderedPageBreak/>
        <w:t>3.Он большой, как мяч футбольный,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 xml:space="preserve">Если </w:t>
      </w:r>
      <w:proofErr w:type="gramStart"/>
      <w:r w:rsidRPr="002A6CEB">
        <w:rPr>
          <w:color w:val="365F91" w:themeColor="accent1" w:themeShade="BF"/>
          <w:sz w:val="28"/>
          <w:szCs w:val="28"/>
        </w:rPr>
        <w:t>спелый</w:t>
      </w:r>
      <w:proofErr w:type="gramEnd"/>
      <w:r w:rsidRPr="002A6CEB">
        <w:rPr>
          <w:color w:val="365F91" w:themeColor="accent1" w:themeShade="BF"/>
          <w:sz w:val="28"/>
          <w:szCs w:val="28"/>
        </w:rPr>
        <w:t xml:space="preserve"> - все довольны.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Так приятен он на вкус!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 Что это за шар? (арбуз)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4.Добродушный, толстокожий,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На воздушный шар похожий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Почти всегда в воде живет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Толстокожий … (бегемот)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5.Круглый, гладкий, как арбуз…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Цвет – любой, на разный вкус.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Коль отпустишь с поводка,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>Улетит за облака (воздушный шарик)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</w:p>
    <w:p w:rsidR="002A6CEB" w:rsidRPr="002A6CEB" w:rsidRDefault="002A6CEB" w:rsidP="003C2108">
      <w:pPr>
        <w:pStyle w:val="a7"/>
        <w:spacing w:before="0" w:beforeAutospacing="0" w:after="150" w:afterAutospacing="0" w:line="276" w:lineRule="auto"/>
        <w:ind w:left="-851"/>
        <w:rPr>
          <w:b/>
          <w:i/>
          <w:color w:val="365F91" w:themeColor="accent1" w:themeShade="BF"/>
          <w:sz w:val="28"/>
          <w:szCs w:val="28"/>
        </w:rPr>
      </w:pPr>
      <w:r w:rsidRPr="002A6CEB">
        <w:rPr>
          <w:rStyle w:val="a3"/>
          <w:color w:val="365F91" w:themeColor="accent1" w:themeShade="BF"/>
          <w:sz w:val="28"/>
          <w:szCs w:val="28"/>
        </w:rPr>
        <w:t>Ведущий:</w:t>
      </w:r>
      <w:r w:rsidRPr="002A6CEB">
        <w:rPr>
          <w:color w:val="365F91" w:themeColor="accent1" w:themeShade="BF"/>
          <w:sz w:val="28"/>
          <w:szCs w:val="28"/>
        </w:rPr>
        <w:t xml:space="preserve"> Молоды! Следующая </w:t>
      </w:r>
      <w:r w:rsidRPr="002A6CEB">
        <w:rPr>
          <w:b/>
          <w:i/>
          <w:color w:val="365F91" w:themeColor="accent1" w:themeShade="BF"/>
          <w:sz w:val="28"/>
          <w:szCs w:val="28"/>
        </w:rPr>
        <w:t>игра </w:t>
      </w:r>
      <w:r w:rsidRPr="002A6CEB">
        <w:rPr>
          <w:rStyle w:val="a3"/>
          <w:color w:val="365F91" w:themeColor="accent1" w:themeShade="BF"/>
          <w:sz w:val="28"/>
          <w:szCs w:val="28"/>
        </w:rPr>
        <w:t>«Шар над головой»</w:t>
      </w:r>
    </w:p>
    <w:p w:rsidR="002A6CEB" w:rsidRPr="002A6CEB" w:rsidRDefault="002A6CEB" w:rsidP="003C2108">
      <w:pPr>
        <w:pStyle w:val="a7"/>
        <w:spacing w:before="0" w:beforeAutospacing="0" w:after="150" w:afterAutospacing="0" w:line="276" w:lineRule="auto"/>
        <w:ind w:left="-851"/>
        <w:jc w:val="both"/>
        <w:rPr>
          <w:color w:val="365F91" w:themeColor="accent1" w:themeShade="BF"/>
          <w:sz w:val="28"/>
          <w:szCs w:val="28"/>
        </w:rPr>
      </w:pPr>
      <w:r w:rsidRPr="002A6CEB">
        <w:rPr>
          <w:color w:val="365F91" w:themeColor="accent1" w:themeShade="BF"/>
          <w:sz w:val="28"/>
          <w:szCs w:val="28"/>
        </w:rPr>
        <w:t xml:space="preserve">Сейчас  вы должны встать в колонну ровно и поднять руки над головой. У каждой команды свой шарик. По моей команде вы начинаете передавать шар сзади </w:t>
      </w:r>
      <w:proofErr w:type="gramStart"/>
      <w:r w:rsidRPr="002A6CEB">
        <w:rPr>
          <w:color w:val="365F91" w:themeColor="accent1" w:themeShade="BF"/>
          <w:sz w:val="28"/>
          <w:szCs w:val="28"/>
        </w:rPr>
        <w:t>стоящему</w:t>
      </w:r>
      <w:proofErr w:type="gramEnd"/>
      <w:r w:rsidRPr="002A6CEB">
        <w:rPr>
          <w:color w:val="365F91" w:themeColor="accent1" w:themeShade="BF"/>
          <w:sz w:val="28"/>
          <w:szCs w:val="28"/>
        </w:rPr>
        <w:t>, последний игрок берет шар и встает перед первым, так продолжается, пока все игроки не примут участие.</w:t>
      </w:r>
    </w:p>
    <w:p w:rsidR="002A6CEB" w:rsidRPr="002A6CEB" w:rsidRDefault="002A6CEB" w:rsidP="00A5783F">
      <w:pPr>
        <w:pStyle w:val="a7"/>
        <w:spacing w:before="0" w:beforeAutospacing="0" w:after="150" w:afterAutospacing="0"/>
        <w:ind w:left="-851"/>
        <w:jc w:val="center"/>
        <w:rPr>
          <w:color w:val="000000" w:themeColor="text1"/>
          <w:sz w:val="28"/>
          <w:szCs w:val="28"/>
        </w:rPr>
      </w:pPr>
      <w:r w:rsidRPr="002A6CE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06900" cy="3305175"/>
            <wp:effectExtent l="19050" t="0" r="0" b="0"/>
            <wp:docPr id="9" name="Рисунок 4" descr="G:\DCIM\100MSDCF\DSC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4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23" cy="330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EB" w:rsidRPr="003C2108" w:rsidRDefault="002A6CEB" w:rsidP="003C2108">
      <w:pPr>
        <w:spacing w:line="276" w:lineRule="auto"/>
        <w:ind w:left="-851"/>
        <w:jc w:val="both"/>
        <w:rPr>
          <w:b/>
          <w:bCs/>
          <w:i/>
          <w:color w:val="365F91" w:themeColor="accent1" w:themeShade="BF"/>
          <w:sz w:val="28"/>
          <w:szCs w:val="28"/>
        </w:rPr>
      </w:pPr>
      <w:r w:rsidRPr="003C2108">
        <w:rPr>
          <w:b/>
          <w:bCs/>
          <w:color w:val="365F91" w:themeColor="accent1" w:themeShade="BF"/>
          <w:sz w:val="28"/>
          <w:szCs w:val="28"/>
        </w:rPr>
        <w:lastRenderedPageBreak/>
        <w:t xml:space="preserve">Ведущий: </w:t>
      </w:r>
      <w:r w:rsidRPr="003C2108">
        <w:rPr>
          <w:b/>
          <w:bCs/>
          <w:i/>
          <w:color w:val="365F91" w:themeColor="accent1" w:themeShade="BF"/>
          <w:sz w:val="28"/>
          <w:szCs w:val="28"/>
        </w:rPr>
        <w:t>конкурс «Перебрось шар»</w:t>
      </w:r>
    </w:p>
    <w:p w:rsidR="002A6CEB" w:rsidRPr="003C2108" w:rsidRDefault="002A6CEB" w:rsidP="003C2108">
      <w:pPr>
        <w:spacing w:line="276" w:lineRule="auto"/>
        <w:ind w:left="-851"/>
        <w:jc w:val="both"/>
        <w:rPr>
          <w:iCs/>
          <w:color w:val="365F91" w:themeColor="accent1" w:themeShade="BF"/>
          <w:sz w:val="28"/>
          <w:szCs w:val="28"/>
          <w:bdr w:val="none" w:sz="0" w:space="0" w:color="auto" w:frame="1"/>
        </w:rPr>
      </w:pPr>
      <w:r w:rsidRPr="003C2108">
        <w:rPr>
          <w:iCs/>
          <w:color w:val="365F91" w:themeColor="accent1" w:themeShade="BF"/>
          <w:sz w:val="28"/>
          <w:szCs w:val="28"/>
          <w:bdr w:val="none" w:sz="0" w:space="0" w:color="auto" w:frame="1"/>
        </w:rPr>
        <w:t>Ребята, постройтесь в две шеренги, одна команда напротив другой. У каждого в руках шар. Между командами на полу лежит шнур. Это «граница». По моему сигналу вы  начинаете перебрасывать шары через шнур на другую сторону. Ваша задача – поднять каждый упавший шар на своей стороне и перебросить его на сторону противника. Когда музыка закончится, я проверю, на чьей стороне шаров меньше. Итак, начали!</w:t>
      </w:r>
    </w:p>
    <w:p w:rsidR="002A6CEB" w:rsidRPr="002A6CEB" w:rsidRDefault="002A6CEB" w:rsidP="002A6CEB">
      <w:pPr>
        <w:pStyle w:val="a7"/>
        <w:spacing w:before="0" w:beforeAutospacing="0" w:after="150" w:afterAutospacing="0"/>
        <w:ind w:left="-851"/>
        <w:rPr>
          <w:color w:val="000000" w:themeColor="text1"/>
          <w:sz w:val="28"/>
          <w:szCs w:val="28"/>
        </w:rPr>
      </w:pPr>
    </w:p>
    <w:p w:rsidR="002A6CEB" w:rsidRPr="002A6CEB" w:rsidRDefault="002A6CEB" w:rsidP="00A5783F">
      <w:pPr>
        <w:pStyle w:val="a7"/>
        <w:spacing w:before="0" w:beforeAutospacing="0" w:after="150" w:afterAutospacing="0"/>
        <w:ind w:left="-851"/>
        <w:jc w:val="center"/>
        <w:rPr>
          <w:color w:val="000000" w:themeColor="text1"/>
          <w:sz w:val="28"/>
          <w:szCs w:val="28"/>
        </w:rPr>
      </w:pPr>
      <w:r w:rsidRPr="002A6CE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54475" cy="3040856"/>
            <wp:effectExtent l="19050" t="0" r="3175" b="0"/>
            <wp:docPr id="11" name="Рисунок 6" descr="G:\DCIM\100MSDCF\DSC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4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04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EB" w:rsidRPr="003C2108" w:rsidRDefault="002A6CEB" w:rsidP="003C2108">
      <w:pPr>
        <w:shd w:val="clear" w:color="auto" w:fill="FFFFFF"/>
        <w:spacing w:before="100" w:beforeAutospacing="1" w:after="100" w:afterAutospacing="1"/>
        <w:ind w:left="-851"/>
        <w:jc w:val="both"/>
        <w:rPr>
          <w:color w:val="365F91" w:themeColor="accent1" w:themeShade="BF"/>
          <w:sz w:val="28"/>
          <w:szCs w:val="28"/>
        </w:rPr>
      </w:pPr>
      <w:r w:rsidRPr="003C2108">
        <w:rPr>
          <w:b/>
          <w:color w:val="365F91" w:themeColor="accent1" w:themeShade="BF"/>
          <w:sz w:val="28"/>
          <w:szCs w:val="28"/>
        </w:rPr>
        <w:t>Ведущий:</w:t>
      </w:r>
      <w:r w:rsidRPr="003C2108">
        <w:rPr>
          <w:color w:val="365F91" w:themeColor="accent1" w:themeShade="BF"/>
          <w:sz w:val="28"/>
          <w:szCs w:val="28"/>
        </w:rPr>
        <w:t xml:space="preserve"> Следующий  </w:t>
      </w:r>
      <w:r w:rsidRPr="003C2108">
        <w:rPr>
          <w:b/>
          <w:i/>
          <w:color w:val="365F91" w:themeColor="accent1" w:themeShade="BF"/>
          <w:sz w:val="28"/>
          <w:szCs w:val="28"/>
        </w:rPr>
        <w:t>конкурс</w:t>
      </w:r>
      <w:r w:rsidRPr="003C2108">
        <w:rPr>
          <w:i/>
          <w:color w:val="365F91" w:themeColor="accent1" w:themeShade="BF"/>
          <w:sz w:val="28"/>
          <w:szCs w:val="28"/>
        </w:rPr>
        <w:t xml:space="preserve"> «</w:t>
      </w:r>
      <w:r w:rsidRPr="003C2108">
        <w:rPr>
          <w:b/>
          <w:i/>
          <w:color w:val="365F91" w:themeColor="accent1" w:themeShade="BF"/>
          <w:sz w:val="28"/>
          <w:szCs w:val="28"/>
        </w:rPr>
        <w:t>Воздушный хоккей</w:t>
      </w:r>
      <w:r w:rsidRPr="003C2108">
        <w:rPr>
          <w:i/>
          <w:color w:val="365F91" w:themeColor="accent1" w:themeShade="BF"/>
          <w:sz w:val="28"/>
          <w:szCs w:val="28"/>
        </w:rPr>
        <w:t>».</w:t>
      </w:r>
      <w:r w:rsidRPr="003C2108">
        <w:rPr>
          <w:color w:val="365F91" w:themeColor="accent1" w:themeShade="BF"/>
          <w:sz w:val="28"/>
          <w:szCs w:val="28"/>
        </w:rPr>
        <w:t xml:space="preserve"> У нарисованной линии каждому из 2-х игроков выдается шарик и ракетка от бадминтона. По команде игроки начинают «вести» шар, чтобы «забить» его в импровизированные «ворота».  Победителем считается тот из пары, кто сделал это раньше.</w:t>
      </w:r>
    </w:p>
    <w:p w:rsidR="002A6CEB" w:rsidRPr="002A6CEB" w:rsidRDefault="002A6CEB" w:rsidP="003C2108">
      <w:pPr>
        <w:pStyle w:val="a7"/>
        <w:spacing w:before="0" w:beforeAutospacing="0" w:after="150" w:afterAutospacing="0"/>
        <w:ind w:left="-851"/>
        <w:jc w:val="center"/>
        <w:rPr>
          <w:color w:val="000000" w:themeColor="text1"/>
          <w:sz w:val="28"/>
          <w:szCs w:val="28"/>
        </w:rPr>
      </w:pPr>
      <w:r w:rsidRPr="002A6CE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17052" cy="2847975"/>
            <wp:effectExtent l="19050" t="0" r="2498" b="0"/>
            <wp:docPr id="10" name="Рисунок 2" descr="G:\DCIM\100MSDCF\DSC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4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83" cy="285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EB" w:rsidRPr="003C2108" w:rsidRDefault="002A6CEB" w:rsidP="003C2108">
      <w:pPr>
        <w:pStyle w:val="a7"/>
        <w:spacing w:before="0" w:beforeAutospacing="0" w:after="150" w:afterAutospacing="0" w:line="276" w:lineRule="auto"/>
        <w:ind w:left="-851"/>
        <w:rPr>
          <w:b/>
          <w:bCs/>
          <w:color w:val="365F91" w:themeColor="accent1" w:themeShade="BF"/>
          <w:sz w:val="28"/>
          <w:szCs w:val="28"/>
        </w:rPr>
      </w:pPr>
      <w:r w:rsidRPr="003C2108">
        <w:rPr>
          <w:b/>
          <w:i/>
          <w:color w:val="365F91" w:themeColor="accent1" w:themeShade="BF"/>
          <w:sz w:val="28"/>
          <w:szCs w:val="28"/>
        </w:rPr>
        <w:lastRenderedPageBreak/>
        <w:t>Эстафета «Сороконожка»</w:t>
      </w:r>
      <w:r w:rsidRPr="003C2108">
        <w:rPr>
          <w:color w:val="365F91" w:themeColor="accent1" w:themeShade="BF"/>
          <w:sz w:val="28"/>
          <w:szCs w:val="28"/>
        </w:rPr>
        <w:br/>
        <w:t>Дети становятся друг за другом, шарик зажимается между спиной предыдущего и животом последующего ребенка. Руки опущены вниз. А теперь – пошли! Нужно так пройти стула, взять «земляничку» (маленький красный шарик берет первый игрок), обойти стул и вернуться к началу дистанции. Гусеница, которая не рассыплется по дороге, победила!</w:t>
      </w:r>
      <w:r w:rsidRPr="003C2108">
        <w:rPr>
          <w:color w:val="365F91" w:themeColor="accent1" w:themeShade="BF"/>
          <w:sz w:val="28"/>
          <w:szCs w:val="28"/>
        </w:rPr>
        <w:br/>
      </w:r>
      <w:r w:rsidRPr="003C2108">
        <w:rPr>
          <w:color w:val="365F91" w:themeColor="accent1" w:themeShade="BF"/>
          <w:sz w:val="28"/>
          <w:szCs w:val="28"/>
        </w:rPr>
        <w:br/>
      </w:r>
      <w:r w:rsidRPr="003C2108">
        <w:rPr>
          <w:rStyle w:val="a3"/>
          <w:color w:val="365F91" w:themeColor="accent1" w:themeShade="BF"/>
          <w:sz w:val="28"/>
          <w:szCs w:val="28"/>
        </w:rPr>
        <w:t xml:space="preserve">Ведущий: </w:t>
      </w:r>
      <w:r w:rsidRPr="003C2108">
        <w:rPr>
          <w:rStyle w:val="a3"/>
          <w:b w:val="0"/>
          <w:color w:val="365F91" w:themeColor="accent1" w:themeShade="BF"/>
          <w:sz w:val="28"/>
          <w:szCs w:val="28"/>
        </w:rPr>
        <w:t>Ну, а теперь все вместе потанцуем с шариками (свободная пляска)</w:t>
      </w:r>
    </w:p>
    <w:p w:rsidR="002A6CEB" w:rsidRPr="003C2108" w:rsidRDefault="002A6CEB" w:rsidP="002A6CEB">
      <w:pPr>
        <w:pStyle w:val="a7"/>
        <w:spacing w:before="0" w:beforeAutospacing="0" w:after="150" w:afterAutospacing="0"/>
        <w:ind w:left="-851"/>
        <w:rPr>
          <w:color w:val="365F91" w:themeColor="accent1" w:themeShade="BF"/>
          <w:sz w:val="28"/>
          <w:szCs w:val="28"/>
        </w:rPr>
      </w:pPr>
      <w:r w:rsidRPr="003C2108">
        <w:rPr>
          <w:b/>
          <w:bCs/>
          <w:color w:val="365F91" w:themeColor="accent1" w:themeShade="BF"/>
          <w:sz w:val="28"/>
          <w:szCs w:val="28"/>
        </w:rPr>
        <w:br/>
      </w:r>
      <w:r w:rsidRPr="003C2108">
        <w:rPr>
          <w:rStyle w:val="a3"/>
          <w:color w:val="365F91" w:themeColor="accent1" w:themeShade="BF"/>
          <w:sz w:val="28"/>
          <w:szCs w:val="28"/>
        </w:rPr>
        <w:t>Ведущий</w:t>
      </w:r>
      <w:r w:rsidRPr="003C2108">
        <w:rPr>
          <w:color w:val="365F91" w:themeColor="accent1" w:themeShade="BF"/>
          <w:sz w:val="28"/>
          <w:szCs w:val="28"/>
        </w:rPr>
        <w:t>: Молодцы ребята! Какой веселый получился праздник. Вот видите,  сколько радости, смеха, шума и веселья может принести обыкновенный воздушный шарик.</w:t>
      </w:r>
    </w:p>
    <w:p w:rsidR="002A6CEB" w:rsidRPr="00A5783F" w:rsidRDefault="002A6CEB" w:rsidP="00A5783F">
      <w:pPr>
        <w:shd w:val="clear" w:color="auto" w:fill="FFFFFF"/>
        <w:ind w:left="-851"/>
        <w:rPr>
          <w:b/>
          <w:bCs/>
          <w:color w:val="A71E90"/>
          <w:sz w:val="28"/>
          <w:szCs w:val="28"/>
        </w:rPr>
      </w:pPr>
      <w:r w:rsidRPr="002A6CEB">
        <w:rPr>
          <w:b/>
          <w:bCs/>
          <w:color w:val="A71E90"/>
          <w:sz w:val="28"/>
          <w:szCs w:val="28"/>
        </w:rPr>
        <w:t xml:space="preserve">                </w:t>
      </w:r>
      <w:r w:rsidR="00A5783F">
        <w:rPr>
          <w:b/>
          <w:bCs/>
          <w:color w:val="A71E90"/>
          <w:sz w:val="28"/>
          <w:szCs w:val="28"/>
        </w:rPr>
        <w:t xml:space="preserve">         </w:t>
      </w:r>
      <w:r w:rsidRPr="002A6CE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81700" cy="4486275"/>
            <wp:effectExtent l="19050" t="0" r="0" b="0"/>
            <wp:docPr id="2" name="Рисунок 7" descr="G:\DCIM\100MSDCF\DSC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4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CEB" w:rsidRPr="00A5783F" w:rsidSect="002A6CEB">
      <w:pgSz w:w="11906" w:h="16838"/>
      <w:pgMar w:top="851" w:right="850" w:bottom="1134" w:left="1701" w:header="708" w:footer="708" w:gutter="0"/>
      <w:pgBorders w:offsetFrom="page">
        <w:top w:val="thinThickSmallGap" w:sz="24" w:space="24" w:color="31849B" w:themeColor="accent5" w:themeShade="BF"/>
        <w:left w:val="thinThickSmallGap" w:sz="24" w:space="24" w:color="31849B" w:themeColor="accent5" w:themeShade="BF"/>
        <w:bottom w:val="thickThinSmallGap" w:sz="24" w:space="24" w:color="31849B" w:themeColor="accent5" w:themeShade="BF"/>
        <w:right w:val="thickThinSmall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CEB"/>
    <w:rsid w:val="000E25D4"/>
    <w:rsid w:val="002A6CEB"/>
    <w:rsid w:val="002F41C9"/>
    <w:rsid w:val="003C2108"/>
    <w:rsid w:val="004A6A9D"/>
    <w:rsid w:val="00A5783F"/>
    <w:rsid w:val="00DC3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5D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E25D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E25D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0E25D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E25D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E25D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25D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25D4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0E25D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E25D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E25D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0E25D4"/>
    <w:rPr>
      <w:b/>
      <w:bCs/>
    </w:rPr>
  </w:style>
  <w:style w:type="character" w:styleId="a4">
    <w:name w:val="Emphasis"/>
    <w:uiPriority w:val="20"/>
    <w:qFormat/>
    <w:rsid w:val="000E25D4"/>
    <w:rPr>
      <w:i/>
      <w:iCs/>
    </w:rPr>
  </w:style>
  <w:style w:type="paragraph" w:styleId="a5">
    <w:name w:val="Balloon Text"/>
    <w:basedOn w:val="a"/>
    <w:link w:val="a6"/>
    <w:unhideWhenUsed/>
    <w:rsid w:val="002A6C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A6CE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A6CE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6BBA8-D59B-42C4-889F-23E0F186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2022-03-19T16:12:00Z</dcterms:created>
  <dcterms:modified xsi:type="dcterms:W3CDTF">2022-03-20T05:19:00Z</dcterms:modified>
</cp:coreProperties>
</file>